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22F5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Консультация </w:t>
      </w:r>
      <w:r w:rsidRPr="00F22F5F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22F5F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Малыш и музыка</w:t>
      </w:r>
      <w:r w:rsidRPr="00F22F5F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Первый год – это стартовая площадка для запуска всех возможностей ребенка, это именно тот возраст, когда определяется дальнейшее развитие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F22F5F">
        <w:rPr>
          <w:color w:val="111111"/>
          <w:sz w:val="28"/>
          <w:szCs w:val="28"/>
        </w:rPr>
        <w:t xml:space="preserve">. Почему? Во-первых, с этого момента он начинает не ползать, а ходить, а значит – значительно лучше и полнее видеть окружающий мир. Во-вторых, кроха начинает говорить. Речевое общение с </w:t>
      </w:r>
      <w:proofErr w:type="gramStart"/>
      <w:r w:rsidRPr="00F22F5F">
        <w:rPr>
          <w:color w:val="111111"/>
          <w:sz w:val="28"/>
          <w:szCs w:val="28"/>
        </w:rPr>
        <w:t>близкими</w:t>
      </w:r>
      <w:proofErr w:type="gramEnd"/>
      <w:r w:rsidRPr="00F22F5F">
        <w:rPr>
          <w:color w:val="111111"/>
          <w:sz w:val="28"/>
          <w:szCs w:val="28"/>
        </w:rPr>
        <w:t xml:space="preserve"> дает значительный толчок его развитию. И, наконец, в-третьих, после года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F22F5F">
        <w:rPr>
          <w:color w:val="111111"/>
          <w:sz w:val="28"/>
          <w:szCs w:val="28"/>
        </w:rPr>
        <w:t> может брать в руки различные предметы и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</w:t>
      </w:r>
      <w:r w:rsidRPr="00F22F5F">
        <w:rPr>
          <w:color w:val="111111"/>
          <w:sz w:val="28"/>
          <w:szCs w:val="28"/>
        </w:rPr>
        <w:t>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В 3</w:t>
      </w:r>
      <w:r>
        <w:rPr>
          <w:color w:val="111111"/>
          <w:sz w:val="28"/>
          <w:szCs w:val="28"/>
        </w:rPr>
        <w:t xml:space="preserve"> </w:t>
      </w:r>
      <w:r w:rsidRPr="00F22F5F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F22F5F">
        <w:rPr>
          <w:color w:val="111111"/>
          <w:sz w:val="28"/>
          <w:szCs w:val="28"/>
        </w:rPr>
        <w:t>4 года большое значение в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развитии малыша</w:t>
      </w:r>
      <w:r w:rsidRPr="00F22F5F">
        <w:rPr>
          <w:color w:val="111111"/>
          <w:sz w:val="28"/>
          <w:szCs w:val="28"/>
        </w:rPr>
        <w:t> приобретают детские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F22F5F">
        <w:rPr>
          <w:color w:val="111111"/>
          <w:sz w:val="28"/>
          <w:szCs w:val="28"/>
        </w:rPr>
        <w:t>. Это не просто копии настоящих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F22F5F">
        <w:rPr>
          <w:color w:val="111111"/>
          <w:sz w:val="28"/>
          <w:szCs w:val="28"/>
        </w:rPr>
        <w:t> инструментов для развлечения. Детские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F22F5F">
        <w:rPr>
          <w:color w:val="111111"/>
          <w:sz w:val="28"/>
          <w:szCs w:val="28"/>
        </w:rPr>
        <w:t> инструменты развивают слух, чувство ритма, эмоциональную восприимчивость ребенка, формируют его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вкус</w:t>
      </w:r>
      <w:r w:rsidRPr="00F22F5F">
        <w:rPr>
          <w:color w:val="111111"/>
          <w:sz w:val="28"/>
          <w:szCs w:val="28"/>
        </w:rPr>
        <w:t>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>приобретении</w:t>
      </w:r>
      <w:r w:rsidRPr="00F22F5F">
        <w:rPr>
          <w:color w:val="111111"/>
          <w:sz w:val="28"/>
          <w:szCs w:val="28"/>
        </w:rPr>
        <w:t xml:space="preserve"> таких инструментов тоже надо знать меру. Иногда родители покупают сразу много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F22F5F">
        <w:rPr>
          <w:color w:val="111111"/>
          <w:sz w:val="28"/>
          <w:szCs w:val="28"/>
        </w:rPr>
        <w:t> инструментов и игрушек.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F22F5F">
        <w:rPr>
          <w:color w:val="111111"/>
          <w:sz w:val="28"/>
          <w:szCs w:val="28"/>
        </w:rPr>
        <w:t> мечется от одного к другому, быстро устает от избытка впечатлений и, наконец, забрасывает в угол все это звенящее, поющее, свистящее богатство, так и не научившись играть. Детские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F22F5F">
        <w:rPr>
          <w:color w:val="111111"/>
          <w:sz w:val="28"/>
          <w:szCs w:val="28"/>
        </w:rPr>
        <w:t> инструменты следует осваивать поочередно. Пока ребенок не научился играть на одном, не стоит давать ему следующий. И здесь, конечно, потребуется ваша помощь.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Попробуйте вместе с ребенком подбирать мелодии</w:t>
      </w:r>
      <w:r>
        <w:rPr>
          <w:color w:val="111111"/>
          <w:sz w:val="28"/>
          <w:szCs w:val="28"/>
        </w:rPr>
        <w:t>/ритмический рисунок</w:t>
      </w:r>
      <w:r w:rsidRPr="00F22F5F">
        <w:rPr>
          <w:color w:val="111111"/>
          <w:sz w:val="28"/>
          <w:szCs w:val="28"/>
        </w:rPr>
        <w:t xml:space="preserve"> на слух</w:t>
      </w:r>
      <w:r>
        <w:rPr>
          <w:color w:val="111111"/>
          <w:sz w:val="28"/>
          <w:szCs w:val="28"/>
        </w:rPr>
        <w:t xml:space="preserve">, проигрывать/ </w:t>
      </w:r>
      <w:proofErr w:type="spellStart"/>
      <w:r>
        <w:rPr>
          <w:color w:val="111111"/>
          <w:sz w:val="28"/>
          <w:szCs w:val="28"/>
        </w:rPr>
        <w:t>пропевать</w:t>
      </w:r>
      <w:proofErr w:type="spellEnd"/>
      <w:r>
        <w:rPr>
          <w:color w:val="111111"/>
          <w:sz w:val="28"/>
          <w:szCs w:val="28"/>
        </w:rPr>
        <w:t xml:space="preserve"> знакомые песенки из мультфильмов или иных музыкальных произведений</w:t>
      </w:r>
      <w:r w:rsidRPr="00F22F5F">
        <w:rPr>
          <w:color w:val="111111"/>
          <w:sz w:val="28"/>
          <w:szCs w:val="28"/>
        </w:rPr>
        <w:t>. Это не только развивает его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способности</w:t>
      </w:r>
      <w:r w:rsidRPr="00F22F5F">
        <w:rPr>
          <w:color w:val="111111"/>
          <w:sz w:val="28"/>
          <w:szCs w:val="28"/>
        </w:rPr>
        <w:t>, не только доставляет ребенку удовольствие, но и является первым важным шагом в обучении его игре на настоящем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инструменте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а также в координации между слухом и голосом</w:t>
      </w:r>
      <w:r w:rsidRPr="00F22F5F">
        <w:rPr>
          <w:color w:val="111111"/>
          <w:sz w:val="28"/>
          <w:szCs w:val="28"/>
        </w:rPr>
        <w:t>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Начинайте с подбора самых простых мелодий, состоящих из двух-трех и даже одной ноты,</w:t>
      </w:r>
      <w:r>
        <w:rPr>
          <w:color w:val="111111"/>
          <w:sz w:val="28"/>
          <w:szCs w:val="28"/>
        </w:rPr>
        <w:t xml:space="preserve"> </w:t>
      </w:r>
      <w:r w:rsidRPr="00F22F5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F22F5F">
        <w:rPr>
          <w:color w:val="111111"/>
          <w:sz w:val="28"/>
          <w:szCs w:val="28"/>
        </w:rPr>
        <w:t>: </w:t>
      </w:r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«Тра-та-та, тра-та-та, </w:t>
      </w:r>
      <w:proofErr w:type="spellStart"/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от-во-ряй-те</w:t>
      </w:r>
      <w:proofErr w:type="spellEnd"/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во-ро-та</w:t>
      </w:r>
      <w:proofErr w:type="spellEnd"/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22F5F">
        <w:rPr>
          <w:color w:val="111111"/>
          <w:sz w:val="28"/>
          <w:szCs w:val="28"/>
        </w:rPr>
        <w:t>. Сначала напойте песенку, а потом покажите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F22F5F">
        <w:rPr>
          <w:color w:val="111111"/>
          <w:sz w:val="28"/>
          <w:szCs w:val="28"/>
        </w:rPr>
        <w:t>, как это звучит на том или ином инструменте. Дети в этом возрасте обожают подражать, и ваши сын или дочка непременно постараются подобрать мелодию сами. Похвалите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F22F5F">
        <w:rPr>
          <w:color w:val="111111"/>
          <w:sz w:val="28"/>
          <w:szCs w:val="28"/>
        </w:rPr>
        <w:t>. Поправьте, если он ошибся. Постепенно мелодии и песенки можно усложнять.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Теперь о том, как научить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малышей петь и танцевать</w:t>
      </w:r>
      <w:r w:rsidRPr="00F22F5F">
        <w:rPr>
          <w:color w:val="111111"/>
          <w:sz w:val="28"/>
          <w:szCs w:val="28"/>
        </w:rPr>
        <w:t>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Малыши – музыкальный народ</w:t>
      </w:r>
      <w:r w:rsidRPr="00F22F5F">
        <w:rPr>
          <w:color w:val="111111"/>
          <w:sz w:val="28"/>
          <w:szCs w:val="28"/>
        </w:rPr>
        <w:t>. Они имеют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способности</w:t>
      </w:r>
      <w:r w:rsidRPr="00F22F5F">
        <w:rPr>
          <w:color w:val="111111"/>
          <w:sz w:val="28"/>
          <w:szCs w:val="28"/>
        </w:rPr>
        <w:t>, о которых мы даже не подозреваем, и прямо-таки обожают петь. Душа ребенка чувствительна к песенной интонации, и нередко дети начинают петь </w:t>
      </w:r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«раньше, чем ходить»</w:t>
      </w:r>
      <w:r w:rsidRPr="00F22F5F">
        <w:rPr>
          <w:color w:val="111111"/>
          <w:sz w:val="28"/>
          <w:szCs w:val="28"/>
        </w:rPr>
        <w:t>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F22F5F">
        <w:rPr>
          <w:color w:val="111111"/>
          <w:sz w:val="28"/>
          <w:szCs w:val="28"/>
        </w:rPr>
        <w:t>. Иногда дети </w:t>
      </w:r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(такую игру надо всячески поощрять)</w:t>
      </w:r>
      <w:r w:rsidRPr="00F22F5F">
        <w:rPr>
          <w:color w:val="111111"/>
          <w:sz w:val="28"/>
          <w:szCs w:val="28"/>
        </w:rPr>
        <w:t xml:space="preserve"> разыгрывают целые спектакли, держа в руках </w:t>
      </w:r>
      <w:r w:rsidRPr="00F22F5F">
        <w:rPr>
          <w:color w:val="111111"/>
          <w:sz w:val="28"/>
          <w:szCs w:val="28"/>
        </w:rPr>
        <w:lastRenderedPageBreak/>
        <w:t>микрофон либо предмет, изображающий микрофон, и распевая песни, которые им нравятся.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Малыши мыслят конкретными</w:t>
      </w:r>
      <w:r w:rsidRPr="00F22F5F">
        <w:rPr>
          <w:color w:val="111111"/>
          <w:sz w:val="28"/>
          <w:szCs w:val="28"/>
        </w:rPr>
        <w:t>, реальными образами. Поэтому научить их петь выразительно могут помочь доступные примеры из жизни. Скажем, вы поете ребенку песню </w:t>
      </w:r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F22F5F">
        <w:rPr>
          <w:color w:val="111111"/>
          <w:sz w:val="28"/>
          <w:szCs w:val="28"/>
        </w:rPr>
        <w:t>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F22F5F">
        <w:rPr>
          <w:color w:val="111111"/>
          <w:sz w:val="28"/>
          <w:szCs w:val="28"/>
        </w:rPr>
        <w:t>, а во время припева – прыгает.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Можно использовать при пении и иллюстрации. Например, когда вы поете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Так же как и петь,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малыши любят танцевать</w:t>
      </w:r>
      <w:r w:rsidRPr="00F22F5F">
        <w:rPr>
          <w:color w:val="111111"/>
          <w:sz w:val="28"/>
          <w:szCs w:val="28"/>
        </w:rPr>
        <w:t>. Движения под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F22F5F">
        <w:rPr>
          <w:color w:val="111111"/>
          <w:sz w:val="28"/>
          <w:szCs w:val="28"/>
        </w:rPr>
        <w:t> не только полезны для здоровья и помогают научиться координировать движения, но и развивают у них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музыкальность</w:t>
      </w:r>
      <w:r w:rsidRPr="00F22F5F">
        <w:rPr>
          <w:color w:val="111111"/>
          <w:sz w:val="28"/>
          <w:szCs w:val="28"/>
        </w:rPr>
        <w:t>, чувство ритма, да и просто доставляют радость. Не надо обладать специальными знаниями, чтобы помочь крохе овладеть простейшими танцевальными движениями.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Научите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малыша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кружиться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тихонечко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под музыку</w:t>
      </w:r>
      <w:r w:rsidRPr="00F22F5F">
        <w:rPr>
          <w:color w:val="111111"/>
          <w:sz w:val="28"/>
          <w:szCs w:val="28"/>
        </w:rPr>
        <w:t xml:space="preserve">, ритмично пристукнуть </w:t>
      </w:r>
      <w:r>
        <w:rPr>
          <w:color w:val="111111"/>
          <w:sz w:val="28"/>
          <w:szCs w:val="28"/>
        </w:rPr>
        <w:t>ногой</w:t>
      </w:r>
      <w:r w:rsidRPr="00F22F5F">
        <w:rPr>
          <w:color w:val="111111"/>
          <w:sz w:val="28"/>
          <w:szCs w:val="28"/>
        </w:rPr>
        <w:t xml:space="preserve"> в такт, </w:t>
      </w:r>
      <w:proofErr w:type="gramStart"/>
      <w:r w:rsidRPr="00F22F5F">
        <w:rPr>
          <w:color w:val="111111"/>
          <w:sz w:val="28"/>
          <w:szCs w:val="28"/>
        </w:rPr>
        <w:t>прохлопать</w:t>
      </w:r>
      <w:proofErr w:type="gramEnd"/>
      <w:r w:rsidRPr="00F22F5F">
        <w:rPr>
          <w:color w:val="111111"/>
          <w:sz w:val="28"/>
          <w:szCs w:val="28"/>
        </w:rPr>
        <w:t xml:space="preserve"> в ладоши и другим движениям. Часто маленькие дети танцуют, не слушая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F22F5F">
        <w:rPr>
          <w:color w:val="111111"/>
          <w:sz w:val="28"/>
          <w:szCs w:val="28"/>
        </w:rPr>
        <w:t>. Обратите на это их внимание. Объясните также, что под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 марша шагают бодро</w:t>
      </w:r>
      <w:r w:rsidRPr="00F22F5F">
        <w:rPr>
          <w:color w:val="111111"/>
          <w:sz w:val="28"/>
          <w:szCs w:val="28"/>
        </w:rPr>
        <w:t>, делают четкие, уверенные движения</w:t>
      </w:r>
      <w:r>
        <w:rPr>
          <w:color w:val="111111"/>
          <w:sz w:val="28"/>
          <w:szCs w:val="28"/>
        </w:rPr>
        <w:t xml:space="preserve"> ходьбы</w:t>
      </w:r>
      <w:r w:rsidRPr="00F22F5F">
        <w:rPr>
          <w:color w:val="111111"/>
          <w:sz w:val="28"/>
          <w:szCs w:val="28"/>
        </w:rPr>
        <w:t>. Под плавную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F22F5F">
        <w:rPr>
          <w:color w:val="111111"/>
          <w:sz w:val="28"/>
          <w:szCs w:val="28"/>
        </w:rPr>
        <w:t> выполняются медленные, спокойные движения. Включайте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 разного характера</w:t>
      </w:r>
      <w:r w:rsidRPr="00F22F5F">
        <w:rPr>
          <w:color w:val="111111"/>
          <w:sz w:val="28"/>
          <w:szCs w:val="28"/>
        </w:rPr>
        <w:t>, и пусть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малыши</w:t>
      </w:r>
      <w:r w:rsidRPr="00F22F5F">
        <w:rPr>
          <w:color w:val="111111"/>
          <w:sz w:val="28"/>
          <w:szCs w:val="28"/>
        </w:rPr>
        <w:t> сами или вместе с вами под нее самостоятельно танцуют, придумывая те или иные движения. Вы увидите, насколько велики способности крохи к двигательной импровизации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Очень хорошо, когда танцам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F22F5F">
        <w:rPr>
          <w:color w:val="111111"/>
          <w:sz w:val="28"/>
          <w:szCs w:val="28"/>
        </w:rPr>
        <w:t xml:space="preserve"> учит старший брат или сестра. Не надо забывать один из важных принципов педагогики Марии </w:t>
      </w:r>
      <w:proofErr w:type="spellStart"/>
      <w:r w:rsidRPr="00F22F5F">
        <w:rPr>
          <w:color w:val="111111"/>
          <w:sz w:val="28"/>
          <w:szCs w:val="28"/>
        </w:rPr>
        <w:t>Монтессори</w:t>
      </w:r>
      <w:proofErr w:type="spellEnd"/>
      <w:r w:rsidRPr="00F22F5F">
        <w:rPr>
          <w:color w:val="111111"/>
          <w:sz w:val="28"/>
          <w:szCs w:val="28"/>
        </w:rPr>
        <w:t> </w:t>
      </w:r>
      <w:r w:rsidRPr="00F22F5F">
        <w:rPr>
          <w:i/>
          <w:iCs/>
          <w:color w:val="111111"/>
          <w:sz w:val="28"/>
          <w:szCs w:val="28"/>
          <w:bdr w:val="none" w:sz="0" w:space="0" w:color="auto" w:frame="1"/>
        </w:rPr>
        <w:t>«Дети обучают других детей лучше, чем взрослые»</w:t>
      </w:r>
      <w:r w:rsidRPr="00F22F5F">
        <w:rPr>
          <w:color w:val="111111"/>
          <w:sz w:val="28"/>
          <w:szCs w:val="28"/>
        </w:rPr>
        <w:t>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Неплохо при возможности пригласить друзей вашего ребенка и устроить групповые танцы. В этом случае взрослый или ребенок, умеющий танцевать, встает в центр круга, а все выполняют движения за ним.</w:t>
      </w:r>
    </w:p>
    <w:p w:rsidR="00F22F5F" w:rsidRPr="00F22F5F" w:rsidRDefault="00F22F5F" w:rsidP="00F22F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2F5F">
        <w:rPr>
          <w:color w:val="111111"/>
          <w:sz w:val="28"/>
          <w:szCs w:val="28"/>
        </w:rPr>
        <w:t>Несомненно, что танцы, как и пение, внесут в жизнь </w:t>
      </w:r>
      <w:r w:rsidRPr="00F22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малышей</w:t>
      </w:r>
      <w:r w:rsidRPr="00F22F5F">
        <w:rPr>
          <w:color w:val="111111"/>
          <w:sz w:val="28"/>
          <w:szCs w:val="28"/>
        </w:rPr>
        <w:t>, а впрочем, и в вашу тоже, улыбку, хорошее настроение. Кроме того, наблюдая, как дети поют и танцуют, вы узнаете о них много нового, чего раньше не знали.</w:t>
      </w:r>
    </w:p>
    <w:p w:rsidR="001402C8" w:rsidRPr="00F22F5F" w:rsidRDefault="00F22F5F" w:rsidP="00F2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02C8" w:rsidRPr="00F22F5F" w:rsidSect="0069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F5F"/>
    <w:rsid w:val="004F2B94"/>
    <w:rsid w:val="00692E5A"/>
    <w:rsid w:val="00DC1E04"/>
    <w:rsid w:val="00F2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85</dc:creator>
  <cp:keywords/>
  <dc:description/>
  <cp:lastModifiedBy>Детский сад 85</cp:lastModifiedBy>
  <cp:revision>2</cp:revision>
  <dcterms:created xsi:type="dcterms:W3CDTF">2020-06-16T09:27:00Z</dcterms:created>
  <dcterms:modified xsi:type="dcterms:W3CDTF">2020-06-16T09:34:00Z</dcterms:modified>
</cp:coreProperties>
</file>