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0E" w:rsidRDefault="00874013" w:rsidP="0087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Программы</w:t>
      </w:r>
    </w:p>
    <w:p w:rsidR="00874013" w:rsidRPr="00B8540E" w:rsidRDefault="00874013" w:rsidP="0087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в соответствии федеральной образовательной программой (ФОП) и федеральным государственным образовательным стандартом дошкольного образования (далее - ФГОС </w:t>
      </w:r>
      <w:proofErr w:type="gramStart"/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организациях, осуществляющих образовательную деятельность и планируемые результаты освоения образовательной программы. </w:t>
      </w: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города Ярославля посещает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Функционируют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групп: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них: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группы общеразвивающей направленности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 группы комбинированной направленности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(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образовательная деятельность осуществляется по адаптированным образовательным программам для детей с ТНР.</w:t>
      </w:r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программа  МДОУ «Детский сад №</w:t>
      </w:r>
      <w:r w:rsidR="00946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85</w:t>
      </w: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позволяет реализовать несколько основополагающих функций  дошкольного уровня образования:</w:t>
      </w:r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обучение и воспитание ребенка дошкольного возраста как гражданина Российской Федерации,  формирование основ его гражданской и культурной идентичности на соответствующем его возрасту  содержании доступными средствами;</w:t>
      </w:r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создание единого ядра содержания дошкольного образования (далее - ДО), ориентированного на 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8540E" w:rsidRPr="00B8540E" w:rsidRDefault="00B8540E" w:rsidP="00B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создание единого федерального образовательного пространства воспитания и обучения детей от  рождения до поступления в общеобразовательную организацию, обеспечивающего ребенку и его  родителям (законным представителям) равные, качественные условия ДО, вне зависимости от места  проживания.</w:t>
      </w:r>
    </w:p>
    <w:p w:rsidR="00B8540E" w:rsidRPr="00B8540E" w:rsidRDefault="00B8540E" w:rsidP="00B85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8540E" w:rsidRPr="00946338" w:rsidRDefault="00B8540E" w:rsidP="00B85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 задачи деятельности ДОУ</w:t>
      </w:r>
    </w:p>
    <w:p w:rsidR="00B8540E" w:rsidRPr="00B8540E" w:rsidRDefault="00B8540E" w:rsidP="00B854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Программы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8540E" w:rsidRPr="00B8540E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B8540E" w:rsidRPr="00B8540E" w:rsidRDefault="00B8540E" w:rsidP="00B854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B8540E" w:rsidRPr="00B8540E" w:rsidRDefault="00B8540E" w:rsidP="00B8540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40E" w:rsidRPr="00B8540E" w:rsidRDefault="00B8540E" w:rsidP="00B854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B8540E" w:rsidRPr="00B8540E" w:rsidRDefault="00B8540E" w:rsidP="00B854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построение (структурирование) содержания образовательной деятельности на </w:t>
      </w: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основе учёта возрастных и индивидуальных особенностей развития;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охрана и укрепление физического и психического здоровья детей, в т.ч. их эмоционального благополучия;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8540E" w:rsidRPr="00B8540E" w:rsidRDefault="00B8540E" w:rsidP="00B85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8540E" w:rsidRPr="00B8540E" w:rsidRDefault="00B8540E" w:rsidP="00B8540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540E" w:rsidRPr="00946338" w:rsidRDefault="00B8540E" w:rsidP="00B8540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режима пребывания детей в образовательном учреждении</w:t>
      </w: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детей в ДОУ- 12 часовой.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компонентами режима в ДОО являются: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дня гибкий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B8540E" w:rsidRPr="00B8540E" w:rsidRDefault="00B8540E" w:rsidP="00B85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8540E" w:rsidRPr="00946338" w:rsidRDefault="00B8540E" w:rsidP="00B85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Особенности организации воспитательно-образовательного процесса в ДОУ.</w:t>
      </w:r>
    </w:p>
    <w:p w:rsidR="00B8540E" w:rsidRPr="00B8540E" w:rsidRDefault="00B8540E" w:rsidP="00B85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в детском саду носит светский, общедоступный  характер, ведется на русском языке. В основу организации образовательного процесса определен комплексно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ематический принцип и ведущей деятельностью является игра. Основой реализации комплексно-тематического планирования является календарь праздников и событий. В течени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организуется проживание детьми нескольких тем и событий, в выборе которых ведущая роль отводится воспитанникам. 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физическое и психическое развитие  детей в различных видах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охватывать следующие структурные единицы, представляющие определенные направления образования и воспитания детей</w:t>
      </w:r>
      <w:r w:rsidRPr="00B8540E">
        <w:rPr>
          <w:rFonts w:ascii="Calibri" w:eastAsia="Times New Roman" w:hAnsi="Calibri" w:cs="Times New Roman"/>
          <w:lang w:eastAsia="ru-RU"/>
        </w:rPr>
        <w:t xml:space="preserve"> (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социально-коммуникативное, познавательное, речевое, художественно-эстетическое, физическое развитие) в соответствии с возрастными возможностями и особенностями воспитанников, с учетом их интересов, образовательных инициатив и потребностей родителей.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проектировании содержания Программы учтены национально-культурные, климатические условия Ярославской области (сезонные явления, состав флоры и фауны средней полосы и т.д.) в которых осуществляется образовательная деятельность.Образовательная деятельность организуется как совместная деятельность педагога и детей, самостоятельная деятельность детей.Организуя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определено время для занятий по реализации дополнительных образовательных услуг.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помощи детям с особыми образовательными потребностями в детском саду функционирует психолого-педагогический консилиум (</w:t>
      </w:r>
      <w:proofErr w:type="spell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координирующий работу всех специалистов по оказанию коррекционно-развивающей работы и консультативной помощи воспитанникам и их семьям.</w:t>
      </w:r>
    </w:p>
    <w:p w:rsidR="00B8540E" w:rsidRPr="00B8540E" w:rsidRDefault="00B8540E" w:rsidP="00B854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  Программа воспитания</w:t>
      </w:r>
      <w:r w:rsidRPr="00B85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является компонентом основной образовательной программы дошкольного образования.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организации образовательной деятельности (занятий) представлен на сайте во вкладке «Образование»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0E" w:rsidRPr="00946338" w:rsidRDefault="00B8540E" w:rsidP="00B854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Развивающее оценивание качества образовательной деятельности по Программе </w:t>
      </w:r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(педагогическая диагностика достижения планируемых результатов</w:t>
      </w:r>
      <w:r w:rsidRPr="009463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B8540E" w:rsidRPr="00B8540E" w:rsidRDefault="00B8540E" w:rsidP="00B85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осуществляется в форме педагогической диагностики.</w:t>
      </w:r>
      <w:r w:rsidR="00946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8540E" w:rsidRPr="00B8540E" w:rsidRDefault="00B8540E" w:rsidP="00B85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Планируемые результаты освоения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B8540E" w:rsidRPr="00B8540E" w:rsidRDefault="00B8540E" w:rsidP="00B85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соответствия</w:t>
      </w:r>
      <w:proofErr w:type="gramEnd"/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</w:t>
      </w:r>
    </w:p>
    <w:p w:rsidR="00B8540E" w:rsidRPr="00B8540E" w:rsidRDefault="00B8540E" w:rsidP="00B85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Кроме педагогической диагностики в детском саду организуется психологическая диагностика (с согласия родителей), с целью выявления и изучения индивидуально-</w:t>
      </w:r>
      <w:r w:rsidRPr="00B854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психологических особенностей ребенка, сопровождения ребенка и осуществления коррекции его развития. </w:t>
      </w:r>
    </w:p>
    <w:p w:rsidR="00946338" w:rsidRDefault="00946338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8540E" w:rsidRPr="00946338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Взаимодействие с родителями (законными представителями).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родителями (законными представителями) детей дошкольного возраста строится </w:t>
      </w:r>
      <w:r w:rsidRPr="00B854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 ценностного единства и сотрудничества всех субъектов социокультурного окружения ДОО.</w:t>
      </w: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ФГОС ДОвзаимодействие с семьями воспитанников включает:</w:t>
      </w:r>
    </w:p>
    <w:p w:rsidR="00B8540E" w:rsidRPr="00B8540E" w:rsidRDefault="00B8540E" w:rsidP="00B854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психологом – педагогической поддержки семьи, повышение компетентности родителей в вопросах развития и образования, охраны и укрепления здоровья детей</w:t>
      </w:r>
    </w:p>
    <w:p w:rsidR="00B8540E" w:rsidRPr="00B8540E" w:rsidRDefault="00B8540E" w:rsidP="00B854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участия родителей в образовательной деятельности</w:t>
      </w:r>
    </w:p>
    <w:p w:rsidR="00B8540E" w:rsidRPr="00B8540E" w:rsidRDefault="00B8540E" w:rsidP="00B854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</w:p>
    <w:p w:rsidR="00B8540E" w:rsidRPr="00B8540E" w:rsidRDefault="00B8540E" w:rsidP="00B854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информирование родителей и общественности относительно целей дошкольного образования, общих для всего образовательного пространства РФ</w:t>
      </w: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представителей):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Анкетирование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Консультации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Мастер-классы 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Педагогический тренинг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Дни открытых дверей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Праздники, фестивали, конкурсы, соревнования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Наглядная информация, размещенная на официальном сайте  ДОУ, в группе детского сада в социальной сети </w:t>
      </w:r>
      <w:r w:rsidR="0094633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В Контакте</w:t>
      </w:r>
      <w:r w:rsidR="0094633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на информационных стендах 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Родительские собрания</w:t>
      </w:r>
    </w:p>
    <w:p w:rsidR="00B8540E" w:rsidRPr="00B8540E" w:rsidRDefault="00B8540E" w:rsidP="00B85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деятельности консультационного пункта</w:t>
      </w:r>
    </w:p>
    <w:p w:rsidR="00107DF9" w:rsidRPr="0068088A" w:rsidRDefault="00107DF9" w:rsidP="00B8540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8540E" w:rsidRPr="00946338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Материально-технические условия реализации образовательной программы</w:t>
      </w:r>
    </w:p>
    <w:p w:rsidR="00B8540E" w:rsidRPr="00B8540E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8540E" w:rsidRPr="00B8540E" w:rsidRDefault="00B8540E" w:rsidP="00B85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Материальная база, ресурсы, информационно - техническое обеспечение ДОУ соответствуют нормативно - правовой документации и реализуемой  программе, отвечают современным требованиям.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кабинеты и помещения оснащены достаточным  и необходимым оборудованием для организации различных видов детской деятельности, современной мебелью, модулями, игровым оборудованием, что способствует комфортному пребыванию ребёнка  и оказывает благоприятное воздействие на его развитие. </w:t>
      </w:r>
    </w:p>
    <w:p w:rsidR="00B8540E" w:rsidRPr="00B8540E" w:rsidRDefault="00B8540E" w:rsidP="00B85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в наличии собственная информационно-техническая база: выход в Интернет, электронная почта, сайт детского сада, страничка ВК, технические средства обучения: </w:t>
      </w:r>
      <w:proofErr w:type="spell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(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музыкальный центр.  Каждая возрастная группа имеет участок для организации и проведения прогулок. Участки оборудованы прогулочными верандами, песочницами, спортивными снарядами, игровыми постройками. </w:t>
      </w:r>
    </w:p>
    <w:p w:rsidR="00B8540E" w:rsidRPr="00B8540E" w:rsidRDefault="00B8540E" w:rsidP="00B85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увеличения двигательной активности детей оборудована спортивная площадка. </w:t>
      </w:r>
    </w:p>
    <w:p w:rsidR="00B8540E" w:rsidRPr="00B8540E" w:rsidRDefault="00B8540E" w:rsidP="00B8540E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имеются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музыкально-физкультурный зал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медицинский кабинет, кабинеты логопеда, </w:t>
      </w:r>
      <w:r w:rsidR="00946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психолога, методический кабинет, где имеется методическая 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литература, наглядный, раздаточный материал, пособия для организации воспитательно-образовательного процесса).</w:t>
      </w:r>
      <w:proofErr w:type="gramEnd"/>
      <w:r w:rsidR="00CD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организованы развивающие центры (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двигательной активности, безопасности, конструирования, логики и математики, экспериментирования.</w:t>
      </w:r>
      <w:proofErr w:type="gramEnd"/>
      <w:r w:rsidR="00CD6911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Познания и коммуникации, уединения, творчества, коррекции, театрализации и </w:t>
      </w:r>
      <w:proofErr w:type="spellStart"/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, речи и грамотности)</w:t>
      </w:r>
      <w:proofErr w:type="gramEnd"/>
    </w:p>
    <w:p w:rsidR="00B8540E" w:rsidRDefault="00B8540E" w:rsidP="00B85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Территория благоустроенная. Имеется большое количество зеленых насаждений, разнообразные породы деревьев и кустарников; разбиты цветники, газоны, зеленые лужайки, оформлены  сказочные территории. </w:t>
      </w:r>
    </w:p>
    <w:p w:rsidR="00B8540E" w:rsidRPr="00B8540E" w:rsidRDefault="00B8540E" w:rsidP="00B85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0E" w:rsidRPr="00946338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3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предметно-пространственной среды.</w:t>
      </w:r>
    </w:p>
    <w:p w:rsidR="00B8540E" w:rsidRPr="00B8540E" w:rsidRDefault="00B8540E" w:rsidP="00B8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процессе, а именно: </w:t>
      </w:r>
    </w:p>
    <w:tbl>
      <w:tblPr>
        <w:tblStyle w:val="1"/>
        <w:tblW w:w="0" w:type="auto"/>
        <w:tblLook w:val="04A0"/>
      </w:tblPr>
      <w:tblGrid>
        <w:gridCol w:w="2198"/>
        <w:gridCol w:w="2928"/>
        <w:gridCol w:w="4445"/>
      </w:tblGrid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помещения 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 «Наша Родина», «Моя Родина»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Центр природы в группе.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Растительный мир на территории ДОО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РФ, родного города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Фото первых лиц РФ и области. Папки-передвижки «День России», «День флага», «Родной город». «Знаменитые люди»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народов России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Куклы в национальных костюмах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Подборка игр народов России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Тематические стенды «Добрые дела»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Оформление стен групповых помещений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Фото выставки.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Центр театрализации и </w:t>
            </w:r>
            <w:proofErr w:type="spell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Центр уединения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Выставки творчества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для  сюжетно </w:t>
            </w:r>
            <w:proofErr w:type="gram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олевых игр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творчества.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Фотоальбомы «Моя семья»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Центр математики и логики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Центр экспериментирования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конструирования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Сенсомоторная среда «Фиолетовый лес»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Лаборатория для познавательно - исследовательской и опытно - экспериментальной деятельности детей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Игры – головоломки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игры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  <w:proofErr w:type="gram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, блоки </w:t>
            </w:r>
            <w:proofErr w:type="spell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Конструктор различных размеров и материалов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Центр безопасности.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Центр уединения.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педагога психолога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учителя – логопеда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территории ДОО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оборудование в группах и спортивном зале.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Оборудование к сюжетно-ролевым играм: «Больница», «Пожарные», «Полиция» и т.д.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Макеты, дидактические игры, по ОБЖ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Стенды безопасности.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пособия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Стенд настроения.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Уголок дежурств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природы в группе Огород на подоконнике, теплица, цветники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 в природе (детские лопаты, грабли)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с/</w:t>
            </w:r>
            <w:proofErr w:type="gram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игр по профессиям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Куклы по профессиям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Д/и, </w:t>
            </w:r>
            <w:proofErr w:type="spell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«Профессии».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Набор костюмов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Художественна литература, наглядный материал</w:t>
            </w:r>
          </w:p>
        </w:tc>
      </w:tr>
      <w:tr w:rsidR="00B8540E" w:rsidRPr="00B8540E" w:rsidTr="00B8540E">
        <w:tc>
          <w:tcPr>
            <w:tcW w:w="219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928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групповых помещений. Музыкальный зал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Центр театрализации и </w:t>
            </w:r>
            <w:proofErr w:type="spell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4445" w:type="dxa"/>
          </w:tcPr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Разные виды театров, музыкальные инструменты, предметы росписей. Ширмы, костюмерные.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Книги, пособия.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Оборудование к  с/</w:t>
            </w:r>
            <w:proofErr w:type="gramStart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 игре «Салон красоты».</w:t>
            </w:r>
          </w:p>
          <w:p w:rsidR="00B8540E" w:rsidRPr="00B8540E" w:rsidRDefault="00B8540E" w:rsidP="00B8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0E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 «Правила поведения» </w:t>
            </w:r>
          </w:p>
        </w:tc>
      </w:tr>
    </w:tbl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Развивающая предметно-пространственная  среда в ДОУ организована  с учетом следующих требований: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 развивающий характер;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психологическая безопасность;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создается с опорой на личностно-ориентированную модель взаимодействия между педагогами и детьми;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учитывается возраст детей и их интересы;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учитывается специфика контингента детей;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многофункциональность;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богатство сенсорных впечатлений.</w:t>
      </w:r>
    </w:p>
    <w:p w:rsidR="00B8540E" w:rsidRPr="00CD6911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D6911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  <w:lang w:eastAsia="ru-RU"/>
        </w:rPr>
        <w:t>Педагогические кадры образовательной организации</w:t>
      </w:r>
    </w:p>
    <w:p w:rsidR="00B8540E" w:rsidRPr="00B8540E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NewRomanPSMT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B8540E" w:rsidRPr="00B8540E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Программы осуществляется педагогическими работниками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течение всего времени пребывания воспитанников в ДОУ.</w:t>
      </w:r>
    </w:p>
    <w:p w:rsidR="00B8540E" w:rsidRPr="00B8540E" w:rsidRDefault="00B8540E" w:rsidP="00B85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Руководство деятельностью сада осуществляется заведующим ДОУ, старший воспитатель организует, контролирует образовательную деятельность и методическую работу, </w:t>
      </w:r>
      <w:r w:rsidR="00CD6911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завхоз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отвечает за материал</w:t>
      </w:r>
      <w:r w:rsidR="00CD6911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ьно-техническое обеспечение ДОУ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обеспечивают специалисты: педагог-психолог, учител</w:t>
      </w:r>
      <w:r w:rsidR="00CD69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-логопед, инструктор по физической культуре, музыкальны</w:t>
      </w:r>
      <w:r w:rsidR="00CD691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CD6911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  <w:r w:rsidRPr="00B8540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B8540E" w:rsidRPr="00B8540E" w:rsidRDefault="00B8540E" w:rsidP="00B85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работников нашего Учреждения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Педагогические работники, реализующие Программу, обладают основными компетенциями, необходимыми для создания условий развития детей, обозначенными в пункте ФГОС </w:t>
      </w:r>
      <w:proofErr w:type="gramStart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85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настоящее время дошкольное учреждение полностью укомплектовано кадровыми ресурсами, как педагогическим составом, так и обслуживающим персоналом. В условиях нехватки кадров и оттока их из системы образования нам удалось сформировать коллектив единомышленников, нацеленный на достижение успеха. Коллектив творческий, стабильный.</w:t>
      </w:r>
    </w:p>
    <w:p w:rsidR="00B8540E" w:rsidRPr="00B8540E" w:rsidRDefault="00B8540E" w:rsidP="00B85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5E8" w:rsidRDefault="006635E8"/>
    <w:sectPr w:rsidR="006635E8" w:rsidSect="00C6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80C"/>
    <w:multiLevelType w:val="hybridMultilevel"/>
    <w:tmpl w:val="5A62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1558"/>
    <w:multiLevelType w:val="hybridMultilevel"/>
    <w:tmpl w:val="66CC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40BE8"/>
    <w:multiLevelType w:val="hybridMultilevel"/>
    <w:tmpl w:val="5F28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40E"/>
    <w:rsid w:val="00107DF9"/>
    <w:rsid w:val="006635E8"/>
    <w:rsid w:val="0068088A"/>
    <w:rsid w:val="00874013"/>
    <w:rsid w:val="00946338"/>
    <w:rsid w:val="00B8540E"/>
    <w:rsid w:val="00C64A84"/>
    <w:rsid w:val="00CD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854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854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8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Пользователь</cp:lastModifiedBy>
  <cp:revision>3</cp:revision>
  <dcterms:created xsi:type="dcterms:W3CDTF">2023-12-28T09:00:00Z</dcterms:created>
  <dcterms:modified xsi:type="dcterms:W3CDTF">2023-12-28T09:14:00Z</dcterms:modified>
</cp:coreProperties>
</file>